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0DFE8" w14:textId="0F6C874E" w:rsidR="00EE712B" w:rsidRDefault="00EE712B" w:rsidP="00EE712B">
      <w:pPr>
        <w:keepNext/>
        <w:keepLines/>
        <w:spacing w:before="40" w:line="276" w:lineRule="auto"/>
        <w:rPr>
          <w:color w:val="830F0E"/>
          <w:sz w:val="28"/>
          <w:szCs w:val="28"/>
        </w:rPr>
      </w:pPr>
      <w:r>
        <w:rPr>
          <w:color w:val="830F0E"/>
          <w:sz w:val="28"/>
          <w:szCs w:val="28"/>
        </w:rPr>
        <w:t>Individual Returning</w:t>
      </w:r>
    </w:p>
    <w:tbl>
      <w:tblPr>
        <w:tblW w:w="992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771"/>
      </w:tblGrid>
      <w:tr w:rsidR="00EE712B" w14:paraId="6270B212" w14:textId="77777777" w:rsidTr="00AC5BC0">
        <w:tc>
          <w:tcPr>
            <w:tcW w:w="2155" w:type="dxa"/>
          </w:tcPr>
          <w:p w14:paraId="46AAAF6E" w14:textId="77777777" w:rsidR="00EE712B" w:rsidRDefault="00EE712B" w:rsidP="00AC5B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 (Last, First)</w:t>
            </w:r>
          </w:p>
        </w:tc>
        <w:tc>
          <w:tcPr>
            <w:tcW w:w="7771" w:type="dxa"/>
          </w:tcPr>
          <w:p w14:paraId="1D18FB62" w14:textId="77777777" w:rsidR="00EE712B" w:rsidRDefault="00EE712B" w:rsidP="00AC5B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E712B" w14:paraId="0B457C93" w14:textId="77777777" w:rsidTr="00AC5BC0">
        <w:tc>
          <w:tcPr>
            <w:tcW w:w="2155" w:type="dxa"/>
          </w:tcPr>
          <w:p w14:paraId="186C43B8" w14:textId="77777777" w:rsidR="00EE712B" w:rsidRDefault="00EE712B" w:rsidP="00AC5B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HUID</w:t>
            </w:r>
          </w:p>
        </w:tc>
        <w:tc>
          <w:tcPr>
            <w:tcW w:w="7771" w:type="dxa"/>
          </w:tcPr>
          <w:p w14:paraId="0C6EA1E5" w14:textId="77777777" w:rsidR="00EE712B" w:rsidRDefault="00EE712B" w:rsidP="00AC5B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E712B" w14:paraId="5F820E26" w14:textId="77777777" w:rsidTr="00AC5BC0">
        <w:tc>
          <w:tcPr>
            <w:tcW w:w="2155" w:type="dxa"/>
          </w:tcPr>
          <w:p w14:paraId="03C8D797" w14:textId="75FBD0C7" w:rsidR="00EE712B" w:rsidRDefault="00EE712B" w:rsidP="00AC5B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Department</w:t>
            </w:r>
          </w:p>
        </w:tc>
        <w:tc>
          <w:tcPr>
            <w:tcW w:w="7771" w:type="dxa"/>
          </w:tcPr>
          <w:p w14:paraId="4B037A92" w14:textId="77777777" w:rsidR="00EE712B" w:rsidRDefault="00EE712B" w:rsidP="00AC5B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E712B" w14:paraId="2F4B9771" w14:textId="77777777" w:rsidTr="00AC5BC0">
        <w:tc>
          <w:tcPr>
            <w:tcW w:w="2155" w:type="dxa"/>
          </w:tcPr>
          <w:p w14:paraId="1B65C337" w14:textId="1DF40B83" w:rsidR="00EE712B" w:rsidRDefault="00F62D94" w:rsidP="00AC5B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Area/PI/Research Grp</w:t>
            </w:r>
          </w:p>
        </w:tc>
        <w:tc>
          <w:tcPr>
            <w:tcW w:w="7771" w:type="dxa"/>
          </w:tcPr>
          <w:p w14:paraId="29FECEAD" w14:textId="77777777" w:rsidR="00EE712B" w:rsidRDefault="00EE712B" w:rsidP="00AC5B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E712B" w14:paraId="63A3AC2C" w14:textId="77777777" w:rsidTr="00AC5BC0">
        <w:tc>
          <w:tcPr>
            <w:tcW w:w="2155" w:type="dxa"/>
          </w:tcPr>
          <w:p w14:paraId="2A4C056F" w14:textId="5C130228" w:rsidR="00EE712B" w:rsidRDefault="00EE712B" w:rsidP="00EE71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Email Address</w:t>
            </w:r>
          </w:p>
        </w:tc>
        <w:tc>
          <w:tcPr>
            <w:tcW w:w="7771" w:type="dxa"/>
          </w:tcPr>
          <w:p w14:paraId="41794047" w14:textId="77777777" w:rsidR="00EE712B" w:rsidRDefault="00EE712B" w:rsidP="00EE71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E712B" w14:paraId="5342DCD8" w14:textId="77777777" w:rsidTr="00AC5BC0">
        <w:tc>
          <w:tcPr>
            <w:tcW w:w="2155" w:type="dxa"/>
          </w:tcPr>
          <w:p w14:paraId="01FDA6AB" w14:textId="77777777" w:rsidR="00EE712B" w:rsidRDefault="00EE712B" w:rsidP="00EE71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Cell Phone No.</w:t>
            </w:r>
          </w:p>
        </w:tc>
        <w:tc>
          <w:tcPr>
            <w:tcW w:w="7771" w:type="dxa"/>
          </w:tcPr>
          <w:p w14:paraId="7AEF8EB6" w14:textId="77777777" w:rsidR="00EE712B" w:rsidRDefault="00EE712B" w:rsidP="00EE712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48C50A9" w14:textId="77119919" w:rsidR="00EE712B" w:rsidRDefault="00EE712B" w:rsidP="00EE712B"/>
    <w:p w14:paraId="792B57CE" w14:textId="2D930265" w:rsidR="00F62D94" w:rsidRPr="00F62D94" w:rsidRDefault="00F62D94" w:rsidP="00F62D94">
      <w:pPr>
        <w:keepNext/>
        <w:keepLines/>
        <w:spacing w:before="40" w:line="276" w:lineRule="auto"/>
        <w:rPr>
          <w:color w:val="830F0E"/>
          <w:sz w:val="28"/>
          <w:szCs w:val="28"/>
        </w:rPr>
      </w:pPr>
      <w:r>
        <w:rPr>
          <w:color w:val="830F0E"/>
          <w:sz w:val="28"/>
          <w:szCs w:val="28"/>
        </w:rPr>
        <w:t>Justification for Returning</w:t>
      </w:r>
    </w:p>
    <w:tbl>
      <w:tblPr>
        <w:tblW w:w="989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740"/>
      </w:tblGrid>
      <w:tr w:rsidR="00F62D94" w14:paraId="058D0F55" w14:textId="77777777" w:rsidTr="00AC5BC0">
        <w:tc>
          <w:tcPr>
            <w:tcW w:w="2155" w:type="dxa"/>
          </w:tcPr>
          <w:p w14:paraId="27AB1706" w14:textId="3D5D3BEA" w:rsidR="00F62D94" w:rsidRDefault="00F62D94" w:rsidP="00AC5B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Justification for Return </w:t>
            </w:r>
          </w:p>
          <w:p w14:paraId="699EF973" w14:textId="77777777" w:rsidR="00F62D94" w:rsidRDefault="00F62D94" w:rsidP="00AC5B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2D49A6E" w14:textId="0832AC12" w:rsidR="00F62D94" w:rsidRDefault="00F62D94" w:rsidP="00AC5B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Why does this individual need to return?  Why can work not continue to be done remotely? </w:t>
            </w:r>
          </w:p>
        </w:tc>
        <w:tc>
          <w:tcPr>
            <w:tcW w:w="7740" w:type="dxa"/>
          </w:tcPr>
          <w:p w14:paraId="013525C9" w14:textId="77777777" w:rsidR="00F62D94" w:rsidRDefault="00F62D94" w:rsidP="00AC5BC0">
            <w:pPr>
              <w:rPr>
                <w:rFonts w:ascii="Times New Roman" w:eastAsia="Times New Roman" w:hAnsi="Times New Roman" w:cs="Times New Roman"/>
              </w:rPr>
            </w:pPr>
          </w:p>
          <w:p w14:paraId="6EF74FDB" w14:textId="77777777" w:rsidR="00F62D94" w:rsidRDefault="00F62D94" w:rsidP="00AC5BC0">
            <w:pPr>
              <w:rPr>
                <w:rFonts w:ascii="Times New Roman" w:eastAsia="Times New Roman" w:hAnsi="Times New Roman" w:cs="Times New Roman"/>
              </w:rPr>
            </w:pPr>
          </w:p>
          <w:p w14:paraId="20BF7B79" w14:textId="77777777" w:rsidR="00F62D94" w:rsidRDefault="00F62D94" w:rsidP="00AC5BC0">
            <w:pPr>
              <w:rPr>
                <w:rFonts w:ascii="Times New Roman" w:eastAsia="Times New Roman" w:hAnsi="Times New Roman" w:cs="Times New Roman"/>
              </w:rPr>
            </w:pPr>
          </w:p>
          <w:p w14:paraId="56076F51" w14:textId="77777777" w:rsidR="00F62D94" w:rsidRDefault="00F62D94" w:rsidP="00AC5BC0">
            <w:pPr>
              <w:rPr>
                <w:rFonts w:ascii="Times New Roman" w:eastAsia="Times New Roman" w:hAnsi="Times New Roman" w:cs="Times New Roman"/>
              </w:rPr>
            </w:pPr>
          </w:p>
          <w:p w14:paraId="76466491" w14:textId="77777777" w:rsidR="00F62D94" w:rsidRDefault="00F62D94" w:rsidP="00AC5BC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1071486" w14:textId="77777777" w:rsidR="00F62D94" w:rsidRDefault="00F62D94" w:rsidP="00EE712B"/>
    <w:p w14:paraId="65FF30F1" w14:textId="77777777" w:rsidR="00EE712B" w:rsidRDefault="00EE712B" w:rsidP="00EE712B">
      <w:pPr>
        <w:keepNext/>
        <w:keepLines/>
        <w:spacing w:before="40" w:line="276" w:lineRule="auto"/>
        <w:rPr>
          <w:color w:val="830F0E"/>
          <w:sz w:val="28"/>
          <w:szCs w:val="28"/>
        </w:rPr>
      </w:pPr>
      <w:r>
        <w:rPr>
          <w:color w:val="830F0E"/>
          <w:sz w:val="28"/>
          <w:szCs w:val="28"/>
        </w:rPr>
        <w:t>Office Information</w:t>
      </w:r>
    </w:p>
    <w:tbl>
      <w:tblPr>
        <w:tblW w:w="993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7860"/>
      </w:tblGrid>
      <w:tr w:rsidR="00EE712B" w14:paraId="6790EC84" w14:textId="77777777" w:rsidTr="00AC5BC0">
        <w:tc>
          <w:tcPr>
            <w:tcW w:w="2070" w:type="dxa"/>
          </w:tcPr>
          <w:p w14:paraId="0A058DAF" w14:textId="14B5410B" w:rsidR="00EE712B" w:rsidRDefault="00EE712B" w:rsidP="00AC5B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Building</w:t>
            </w:r>
          </w:p>
        </w:tc>
        <w:tc>
          <w:tcPr>
            <w:tcW w:w="7860" w:type="dxa"/>
          </w:tcPr>
          <w:p w14:paraId="121916EB" w14:textId="77777777" w:rsidR="00EE712B" w:rsidRDefault="00EE712B" w:rsidP="00AC5B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E712B" w14:paraId="1FBAEFF1" w14:textId="77777777" w:rsidTr="00AC5BC0">
        <w:tc>
          <w:tcPr>
            <w:tcW w:w="2070" w:type="dxa"/>
          </w:tcPr>
          <w:p w14:paraId="3DCE782B" w14:textId="2284F562" w:rsidR="00EE712B" w:rsidRDefault="00EE712B" w:rsidP="00AC5B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Room Number</w:t>
            </w:r>
          </w:p>
          <w:p w14:paraId="34E4D8E5" w14:textId="77777777" w:rsidR="00EE712B" w:rsidRDefault="00EE712B" w:rsidP="00AC5BC0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(incl bldg. prefix e.g. NW415)</w:t>
            </w:r>
          </w:p>
        </w:tc>
        <w:tc>
          <w:tcPr>
            <w:tcW w:w="7860" w:type="dxa"/>
          </w:tcPr>
          <w:p w14:paraId="4A61A9C6" w14:textId="77777777" w:rsidR="00EE712B" w:rsidRDefault="00EE712B" w:rsidP="00AC5B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62D94" w14:paraId="58A58BBD" w14:textId="77777777" w:rsidTr="00AC5BC0">
        <w:tc>
          <w:tcPr>
            <w:tcW w:w="2070" w:type="dxa"/>
          </w:tcPr>
          <w:p w14:paraId="6173FE0F" w14:textId="010BE9F4" w:rsidR="00F62D94" w:rsidRDefault="00F62D94" w:rsidP="00AC5B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Office Type      </w:t>
            </w:r>
            <w:r w:rsidRPr="00F62D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(shared, private)</w:t>
            </w:r>
          </w:p>
        </w:tc>
        <w:tc>
          <w:tcPr>
            <w:tcW w:w="7860" w:type="dxa"/>
          </w:tcPr>
          <w:p w14:paraId="39E671B9" w14:textId="77777777" w:rsidR="00F62D94" w:rsidRDefault="00F62D94" w:rsidP="00AC5BC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C48E1CD" w14:textId="77777777" w:rsidR="00EE712B" w:rsidRDefault="00EE712B" w:rsidP="00EE712B"/>
    <w:p w14:paraId="330B3A08" w14:textId="77777777" w:rsidR="00EE712B" w:rsidRDefault="00EE712B" w:rsidP="00EE712B">
      <w:pPr>
        <w:keepNext/>
        <w:keepLines/>
        <w:spacing w:before="40" w:line="276" w:lineRule="auto"/>
        <w:rPr>
          <w:color w:val="830F0E"/>
          <w:sz w:val="28"/>
          <w:szCs w:val="28"/>
        </w:rPr>
      </w:pPr>
      <w:r>
        <w:rPr>
          <w:color w:val="830F0E"/>
          <w:sz w:val="28"/>
          <w:szCs w:val="28"/>
        </w:rPr>
        <w:t>Proposed Office Schedule</w:t>
      </w:r>
    </w:p>
    <w:p w14:paraId="50BE2676" w14:textId="77777777" w:rsidR="00EE712B" w:rsidRDefault="00EE712B" w:rsidP="00EE712B">
      <w:pPr>
        <w:rPr>
          <w:sz w:val="20"/>
          <w:szCs w:val="20"/>
        </w:rPr>
      </w:pPr>
      <w:r>
        <w:rPr>
          <w:sz w:val="20"/>
          <w:szCs w:val="20"/>
        </w:rPr>
        <w:t xml:space="preserve">Schedules should be designed to minimize contact overlap with nearby offices.  Avoid peak travel times. </w:t>
      </w:r>
    </w:p>
    <w:tbl>
      <w:tblPr>
        <w:tblW w:w="993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2805"/>
        <w:gridCol w:w="2385"/>
        <w:gridCol w:w="2535"/>
      </w:tblGrid>
      <w:tr w:rsidR="00EE712B" w14:paraId="41E99B31" w14:textId="77777777" w:rsidTr="00AC5BC0">
        <w:tc>
          <w:tcPr>
            <w:tcW w:w="2205" w:type="dxa"/>
            <w:shd w:val="clear" w:color="auto" w:fill="D9D9D9"/>
          </w:tcPr>
          <w:p w14:paraId="29D669BD" w14:textId="77777777" w:rsidR="00EE712B" w:rsidRDefault="00EE712B" w:rsidP="00AC5B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 (Last, First)</w:t>
            </w:r>
          </w:p>
        </w:tc>
        <w:tc>
          <w:tcPr>
            <w:tcW w:w="2805" w:type="dxa"/>
            <w:shd w:val="clear" w:color="auto" w:fill="D9D9D9"/>
          </w:tcPr>
          <w:p w14:paraId="21A34E94" w14:textId="77777777" w:rsidR="00EE712B" w:rsidRDefault="00EE712B" w:rsidP="00AC5B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Proposed Work/Access Times</w:t>
            </w:r>
          </w:p>
        </w:tc>
        <w:tc>
          <w:tcPr>
            <w:tcW w:w="2385" w:type="dxa"/>
            <w:shd w:val="clear" w:color="auto" w:fill="D9D9D9"/>
          </w:tcPr>
          <w:p w14:paraId="110A5238" w14:textId="77777777" w:rsidR="00EE712B" w:rsidRDefault="00EE712B" w:rsidP="00AC5B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Buildings &amp; Rooms</w:t>
            </w:r>
          </w:p>
        </w:tc>
        <w:tc>
          <w:tcPr>
            <w:tcW w:w="2535" w:type="dxa"/>
            <w:shd w:val="clear" w:color="auto" w:fill="D9D9D9"/>
          </w:tcPr>
          <w:p w14:paraId="5400E8A3" w14:textId="77777777" w:rsidR="00EE712B" w:rsidRDefault="00EE712B" w:rsidP="00AC5B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Comments</w:t>
            </w:r>
          </w:p>
        </w:tc>
      </w:tr>
      <w:tr w:rsidR="00EE712B" w14:paraId="3D44F9A3" w14:textId="77777777" w:rsidTr="00AC5BC0">
        <w:tc>
          <w:tcPr>
            <w:tcW w:w="2205" w:type="dxa"/>
          </w:tcPr>
          <w:p w14:paraId="39F388CF" w14:textId="77777777" w:rsidR="00EE712B" w:rsidRDefault="00EE712B" w:rsidP="00AC5BC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Ex: Harvard, John</w:t>
            </w:r>
          </w:p>
        </w:tc>
        <w:tc>
          <w:tcPr>
            <w:tcW w:w="2805" w:type="dxa"/>
          </w:tcPr>
          <w:p w14:paraId="3E54B7B9" w14:textId="7695EB16" w:rsidR="00EE712B" w:rsidRDefault="00EE712B" w:rsidP="00AC5BC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Mon </w:t>
            </w:r>
            <w:r w:rsidR="00F62D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Wed</w:t>
            </w:r>
            <w:r w:rsidR="00F62D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0700 – 1200</w:t>
            </w:r>
          </w:p>
        </w:tc>
        <w:tc>
          <w:tcPr>
            <w:tcW w:w="2385" w:type="dxa"/>
          </w:tcPr>
          <w:p w14:paraId="531904E7" w14:textId="77777777" w:rsidR="00EE712B" w:rsidRDefault="00EE712B" w:rsidP="00AC5BC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Lyman 335</w:t>
            </w:r>
          </w:p>
        </w:tc>
        <w:tc>
          <w:tcPr>
            <w:tcW w:w="2535" w:type="dxa"/>
          </w:tcPr>
          <w:p w14:paraId="01DE03D0" w14:textId="77777777" w:rsidR="00EE712B" w:rsidRDefault="00EE712B" w:rsidP="00AC5BC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E712B" w14:paraId="78A48C33" w14:textId="77777777" w:rsidTr="00AC5BC0">
        <w:tc>
          <w:tcPr>
            <w:tcW w:w="2205" w:type="dxa"/>
          </w:tcPr>
          <w:p w14:paraId="0AD03315" w14:textId="77777777" w:rsidR="00EE712B" w:rsidRDefault="00EE712B" w:rsidP="00AC5B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</w:tcPr>
          <w:p w14:paraId="70446918" w14:textId="77777777" w:rsidR="00EE712B" w:rsidRDefault="00EE712B" w:rsidP="00AC5BC0">
            <w:pPr>
              <w:keepNext/>
              <w:keepLines/>
              <w:spacing w:before="40"/>
              <w:rPr>
                <w:rFonts w:ascii="Times New Roman" w:eastAsia="Times New Roman" w:hAnsi="Times New Roman" w:cs="Times New Roman"/>
                <w:color w:val="830F0E"/>
                <w:sz w:val="20"/>
                <w:szCs w:val="20"/>
              </w:rPr>
            </w:pPr>
          </w:p>
        </w:tc>
        <w:tc>
          <w:tcPr>
            <w:tcW w:w="2385" w:type="dxa"/>
          </w:tcPr>
          <w:p w14:paraId="0B80ADF7" w14:textId="77777777" w:rsidR="00EE712B" w:rsidRDefault="00EE712B" w:rsidP="00AC5BC0">
            <w:pPr>
              <w:keepNext/>
              <w:keepLines/>
              <w:spacing w:before="40"/>
              <w:rPr>
                <w:rFonts w:ascii="Times New Roman" w:eastAsia="Times New Roman" w:hAnsi="Times New Roman" w:cs="Times New Roman"/>
                <w:color w:val="830F0E"/>
                <w:sz w:val="20"/>
                <w:szCs w:val="20"/>
              </w:rPr>
            </w:pPr>
          </w:p>
        </w:tc>
        <w:tc>
          <w:tcPr>
            <w:tcW w:w="2535" w:type="dxa"/>
          </w:tcPr>
          <w:p w14:paraId="629E941A" w14:textId="77777777" w:rsidR="00EE712B" w:rsidRDefault="00EE712B" w:rsidP="00AC5BC0">
            <w:pPr>
              <w:keepNext/>
              <w:keepLines/>
              <w:spacing w:before="40"/>
              <w:rPr>
                <w:rFonts w:ascii="Times New Roman" w:eastAsia="Times New Roman" w:hAnsi="Times New Roman" w:cs="Times New Roman"/>
                <w:color w:val="830F0E"/>
                <w:sz w:val="20"/>
                <w:szCs w:val="20"/>
              </w:rPr>
            </w:pPr>
          </w:p>
        </w:tc>
      </w:tr>
      <w:tr w:rsidR="00EE712B" w14:paraId="4D8685A8" w14:textId="77777777" w:rsidTr="00AC5BC0">
        <w:tc>
          <w:tcPr>
            <w:tcW w:w="2205" w:type="dxa"/>
          </w:tcPr>
          <w:p w14:paraId="5BA369CD" w14:textId="77777777" w:rsidR="00EE712B" w:rsidRDefault="00EE712B" w:rsidP="00AC5B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</w:tcPr>
          <w:p w14:paraId="271EBF42" w14:textId="77777777" w:rsidR="00EE712B" w:rsidRDefault="00EE712B" w:rsidP="00AC5BC0">
            <w:pPr>
              <w:keepNext/>
              <w:keepLines/>
              <w:spacing w:before="40"/>
              <w:rPr>
                <w:rFonts w:ascii="Times New Roman" w:eastAsia="Times New Roman" w:hAnsi="Times New Roman" w:cs="Times New Roman"/>
                <w:color w:val="830F0E"/>
                <w:sz w:val="20"/>
                <w:szCs w:val="20"/>
              </w:rPr>
            </w:pPr>
          </w:p>
        </w:tc>
        <w:tc>
          <w:tcPr>
            <w:tcW w:w="2385" w:type="dxa"/>
          </w:tcPr>
          <w:p w14:paraId="619BFC06" w14:textId="77777777" w:rsidR="00EE712B" w:rsidRDefault="00EE712B" w:rsidP="00AC5BC0">
            <w:pPr>
              <w:keepNext/>
              <w:keepLines/>
              <w:spacing w:before="40"/>
              <w:rPr>
                <w:rFonts w:ascii="Times New Roman" w:eastAsia="Times New Roman" w:hAnsi="Times New Roman" w:cs="Times New Roman"/>
                <w:color w:val="830F0E"/>
                <w:sz w:val="20"/>
                <w:szCs w:val="20"/>
              </w:rPr>
            </w:pPr>
          </w:p>
        </w:tc>
        <w:tc>
          <w:tcPr>
            <w:tcW w:w="2535" w:type="dxa"/>
          </w:tcPr>
          <w:p w14:paraId="38206319" w14:textId="77777777" w:rsidR="00EE712B" w:rsidRDefault="00EE712B" w:rsidP="00AC5BC0">
            <w:pPr>
              <w:keepNext/>
              <w:keepLines/>
              <w:spacing w:before="40"/>
              <w:rPr>
                <w:rFonts w:ascii="Times New Roman" w:eastAsia="Times New Roman" w:hAnsi="Times New Roman" w:cs="Times New Roman"/>
                <w:color w:val="830F0E"/>
                <w:sz w:val="20"/>
                <w:szCs w:val="20"/>
              </w:rPr>
            </w:pPr>
          </w:p>
        </w:tc>
      </w:tr>
    </w:tbl>
    <w:p w14:paraId="3CC25420" w14:textId="77777777" w:rsidR="00EE712B" w:rsidRDefault="00EE712B" w:rsidP="00EE712B"/>
    <w:p w14:paraId="06221E27" w14:textId="10B50130" w:rsidR="00EE712B" w:rsidRDefault="00EE712B" w:rsidP="00EE712B">
      <w:pPr>
        <w:keepNext/>
        <w:keepLines/>
        <w:spacing w:before="40" w:line="276" w:lineRule="auto"/>
        <w:rPr>
          <w:color w:val="830F0E"/>
          <w:sz w:val="28"/>
          <w:szCs w:val="28"/>
        </w:rPr>
      </w:pPr>
      <w:r>
        <w:rPr>
          <w:color w:val="830F0E"/>
          <w:sz w:val="28"/>
          <w:szCs w:val="28"/>
        </w:rPr>
        <w:t>Shared Departmental/</w:t>
      </w:r>
      <w:r w:rsidR="00F62D94">
        <w:rPr>
          <w:color w:val="830F0E"/>
          <w:sz w:val="28"/>
          <w:szCs w:val="28"/>
        </w:rPr>
        <w:t>Area/</w:t>
      </w:r>
      <w:r>
        <w:rPr>
          <w:color w:val="830F0E"/>
          <w:sz w:val="28"/>
          <w:szCs w:val="28"/>
        </w:rPr>
        <w:t>Unit Spaces</w:t>
      </w:r>
    </w:p>
    <w:p w14:paraId="65EB7F6E" w14:textId="484380BE" w:rsidR="00EE712B" w:rsidRDefault="00EE712B" w:rsidP="00EE712B">
      <w:pPr>
        <w:rPr>
          <w:sz w:val="20"/>
          <w:szCs w:val="20"/>
        </w:rPr>
      </w:pPr>
      <w:r>
        <w:rPr>
          <w:sz w:val="20"/>
          <w:szCs w:val="20"/>
        </w:rPr>
        <w:t xml:space="preserve">List shared space access needs.  Shared spaces include, but are not limited to, </w:t>
      </w:r>
      <w:r w:rsidR="00F62D94">
        <w:rPr>
          <w:sz w:val="20"/>
          <w:szCs w:val="20"/>
        </w:rPr>
        <w:t>d</w:t>
      </w:r>
      <w:r>
        <w:rPr>
          <w:sz w:val="20"/>
          <w:szCs w:val="20"/>
        </w:rPr>
        <w:t>epartmentally managed libraries and collections. Access to main libraries and collections (</w:t>
      </w:r>
      <w:proofErr w:type="spellStart"/>
      <w:r>
        <w:rPr>
          <w:sz w:val="20"/>
          <w:szCs w:val="20"/>
        </w:rPr>
        <w:t>Widner</w:t>
      </w:r>
      <w:proofErr w:type="spellEnd"/>
      <w:r>
        <w:rPr>
          <w:sz w:val="20"/>
          <w:szCs w:val="20"/>
        </w:rPr>
        <w:t xml:space="preserve">, museums, etc.) will be managed separately.  </w:t>
      </w:r>
    </w:p>
    <w:tbl>
      <w:tblPr>
        <w:tblW w:w="1017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7"/>
        <w:gridCol w:w="2560"/>
        <w:gridCol w:w="1800"/>
        <w:gridCol w:w="3300"/>
      </w:tblGrid>
      <w:tr w:rsidR="00EE712B" w14:paraId="4C6F6D8B" w14:textId="77777777" w:rsidTr="00AC5BC0">
        <w:tc>
          <w:tcPr>
            <w:tcW w:w="2517" w:type="dxa"/>
            <w:shd w:val="clear" w:color="auto" w:fill="D9D9D9"/>
          </w:tcPr>
          <w:p w14:paraId="168480D2" w14:textId="77777777" w:rsidR="00EE712B" w:rsidRDefault="00EE712B" w:rsidP="00AC5B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Shared Space</w:t>
            </w:r>
          </w:p>
        </w:tc>
        <w:tc>
          <w:tcPr>
            <w:tcW w:w="2560" w:type="dxa"/>
            <w:shd w:val="clear" w:color="auto" w:fill="D9D9D9"/>
          </w:tcPr>
          <w:p w14:paraId="744EB44E" w14:textId="77777777" w:rsidR="00EE712B" w:rsidRDefault="00EE712B" w:rsidP="00AC5B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  <w:tc>
          <w:tcPr>
            <w:tcW w:w="1800" w:type="dxa"/>
            <w:shd w:val="clear" w:color="auto" w:fill="D9D9D9"/>
          </w:tcPr>
          <w:p w14:paraId="0A680123" w14:textId="77777777" w:rsidR="00EE712B" w:rsidRDefault="00EE712B" w:rsidP="00AC5B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Max. Occupancy</w:t>
            </w:r>
          </w:p>
        </w:tc>
        <w:tc>
          <w:tcPr>
            <w:tcW w:w="3300" w:type="dxa"/>
            <w:shd w:val="clear" w:color="auto" w:fill="D9D9D9"/>
          </w:tcPr>
          <w:p w14:paraId="5300454D" w14:textId="77777777" w:rsidR="00EE712B" w:rsidRDefault="00EE712B" w:rsidP="00AC5B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Comments</w:t>
            </w:r>
          </w:p>
        </w:tc>
      </w:tr>
      <w:tr w:rsidR="00EE712B" w14:paraId="40F47FA5" w14:textId="77777777" w:rsidTr="00AC5BC0">
        <w:tc>
          <w:tcPr>
            <w:tcW w:w="2517" w:type="dxa"/>
          </w:tcPr>
          <w:p w14:paraId="69CA4DC7" w14:textId="77777777" w:rsidR="00EE712B" w:rsidRDefault="00EE712B" w:rsidP="00AC5BC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Math Library</w:t>
            </w:r>
          </w:p>
        </w:tc>
        <w:tc>
          <w:tcPr>
            <w:tcW w:w="2560" w:type="dxa"/>
          </w:tcPr>
          <w:p w14:paraId="1116B4CC" w14:textId="77777777" w:rsidR="00EE712B" w:rsidRDefault="00EE712B" w:rsidP="00AC5BC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Science Center</w:t>
            </w:r>
          </w:p>
        </w:tc>
        <w:tc>
          <w:tcPr>
            <w:tcW w:w="1800" w:type="dxa"/>
          </w:tcPr>
          <w:p w14:paraId="2F229FFF" w14:textId="77777777" w:rsidR="00EE712B" w:rsidRDefault="00EE712B" w:rsidP="00AC5BC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3300" w:type="dxa"/>
          </w:tcPr>
          <w:p w14:paraId="5E60C1B7" w14:textId="77777777" w:rsidR="00EE712B" w:rsidRDefault="00EE712B" w:rsidP="00AC5BC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Need access to journals</w:t>
            </w:r>
          </w:p>
        </w:tc>
      </w:tr>
      <w:tr w:rsidR="00EE712B" w14:paraId="218D5472" w14:textId="77777777" w:rsidTr="00AC5BC0">
        <w:tc>
          <w:tcPr>
            <w:tcW w:w="2517" w:type="dxa"/>
          </w:tcPr>
          <w:p w14:paraId="7ED1A192" w14:textId="77777777" w:rsidR="00EE712B" w:rsidRDefault="00EE712B" w:rsidP="00AC5B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4B306CED" w14:textId="77777777" w:rsidR="00EE712B" w:rsidRDefault="00EE712B" w:rsidP="00AC5B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BCFA8ED" w14:textId="77777777" w:rsidR="00EE712B" w:rsidRDefault="00EE712B" w:rsidP="00AC5B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</w:tcPr>
          <w:p w14:paraId="089043FF" w14:textId="77777777" w:rsidR="00EE712B" w:rsidRDefault="00EE712B" w:rsidP="00AC5B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12B" w14:paraId="3EB7F6B7" w14:textId="77777777" w:rsidTr="00AC5BC0">
        <w:tc>
          <w:tcPr>
            <w:tcW w:w="2517" w:type="dxa"/>
          </w:tcPr>
          <w:p w14:paraId="45ED65D7" w14:textId="77777777" w:rsidR="00EE712B" w:rsidRDefault="00EE712B" w:rsidP="00AC5B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3F68CD6F" w14:textId="77777777" w:rsidR="00EE712B" w:rsidRDefault="00EE712B" w:rsidP="00AC5B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29DFD7B" w14:textId="77777777" w:rsidR="00EE712B" w:rsidRDefault="00EE712B" w:rsidP="00AC5B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</w:tcPr>
          <w:p w14:paraId="72122F92" w14:textId="77777777" w:rsidR="00EE712B" w:rsidRDefault="00EE712B" w:rsidP="00AC5B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4011D3E" w14:textId="5D1A7B9F" w:rsidR="00EE712B" w:rsidRDefault="00EE712B" w:rsidP="00EE712B"/>
    <w:p w14:paraId="5C057134" w14:textId="77777777" w:rsidR="00984366" w:rsidRDefault="00984366" w:rsidP="00EE712B"/>
    <w:tbl>
      <w:tblPr>
        <w:tblW w:w="10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7"/>
        <w:gridCol w:w="5107"/>
      </w:tblGrid>
      <w:tr w:rsidR="00EE712B" w14:paraId="3A42B80A" w14:textId="77777777" w:rsidTr="00AC5BC0">
        <w:tc>
          <w:tcPr>
            <w:tcW w:w="5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9CB9755" w14:textId="77777777" w:rsidR="00EE712B" w:rsidRDefault="00EE712B" w:rsidP="00AC5BC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Form Completed By:</w:t>
            </w:r>
          </w:p>
        </w:tc>
        <w:tc>
          <w:tcPr>
            <w:tcW w:w="5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279807A" w14:textId="77777777" w:rsidR="00EE712B" w:rsidRDefault="00EE712B" w:rsidP="00AC5BC0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C00000"/>
              </w:rPr>
            </w:pPr>
          </w:p>
        </w:tc>
      </w:tr>
      <w:tr w:rsidR="00EE712B" w14:paraId="4D475380" w14:textId="77777777" w:rsidTr="00AC5BC0">
        <w:tc>
          <w:tcPr>
            <w:tcW w:w="5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C9B2AE1" w14:textId="61A8AF85" w:rsidR="00EE712B" w:rsidRDefault="00F62D94" w:rsidP="00AC5BC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Manager</w:t>
            </w:r>
            <w:r w:rsidR="00AA2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/PI</w:t>
            </w:r>
            <w:r w:rsidR="00EE71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Signature</w:t>
            </w:r>
          </w:p>
        </w:tc>
        <w:tc>
          <w:tcPr>
            <w:tcW w:w="5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C8CC02" w14:textId="77777777" w:rsidR="00EE712B" w:rsidRDefault="00EE712B" w:rsidP="00AC5BC0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C00000"/>
              </w:rPr>
            </w:pPr>
          </w:p>
        </w:tc>
      </w:tr>
    </w:tbl>
    <w:p w14:paraId="445B291F" w14:textId="77777777" w:rsidR="00EE712B" w:rsidRDefault="00EE712B" w:rsidP="00EE712B">
      <w:pPr>
        <w:spacing w:line="276" w:lineRule="auto"/>
        <w:rPr>
          <w:i/>
          <w:color w:val="C00000"/>
        </w:rPr>
      </w:pPr>
    </w:p>
    <w:p w14:paraId="78455902" w14:textId="77777777" w:rsidR="00EE712B" w:rsidRDefault="00EE712B" w:rsidP="00EE712B">
      <w:pPr>
        <w:spacing w:line="276" w:lineRule="auto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For Admin Use</w:t>
      </w:r>
    </w:p>
    <w:tbl>
      <w:tblPr>
        <w:tblW w:w="10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7"/>
        <w:gridCol w:w="5107"/>
      </w:tblGrid>
      <w:tr w:rsidR="00EE712B" w14:paraId="3711E1D7" w14:textId="77777777" w:rsidTr="00AC5BC0">
        <w:tc>
          <w:tcPr>
            <w:tcW w:w="5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14:paraId="17749E43" w14:textId="77777777" w:rsidR="00EE712B" w:rsidRDefault="00EE712B" w:rsidP="00AC5BC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Dept Chair(s) Approval:</w:t>
            </w:r>
          </w:p>
        </w:tc>
        <w:tc>
          <w:tcPr>
            <w:tcW w:w="5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14:paraId="6FE81F9E" w14:textId="77777777" w:rsidR="00EE712B" w:rsidRDefault="00EE712B" w:rsidP="00AC5BC0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C00000"/>
              </w:rPr>
            </w:pPr>
          </w:p>
        </w:tc>
      </w:tr>
      <w:tr w:rsidR="00EE712B" w14:paraId="47405A72" w14:textId="77777777" w:rsidTr="00AC5BC0">
        <w:tc>
          <w:tcPr>
            <w:tcW w:w="5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14:paraId="4411CF3F" w14:textId="77777777" w:rsidR="00EE712B" w:rsidRDefault="00EE712B" w:rsidP="00AC5BC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Science/SEAS Dean Approval</w:t>
            </w:r>
          </w:p>
        </w:tc>
        <w:tc>
          <w:tcPr>
            <w:tcW w:w="5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14:paraId="7A486B11" w14:textId="77777777" w:rsidR="00EE712B" w:rsidRDefault="00EE712B" w:rsidP="00AC5BC0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C00000"/>
              </w:rPr>
            </w:pPr>
          </w:p>
        </w:tc>
      </w:tr>
    </w:tbl>
    <w:p w14:paraId="5FE2064C" w14:textId="77777777" w:rsidR="00AD71E8" w:rsidRDefault="00712F7E"/>
    <w:sectPr w:rsidR="00AD71E8" w:rsidSect="00984366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19981" w14:textId="77777777" w:rsidR="00516CB8" w:rsidRDefault="00516CB8" w:rsidP="00F62D94">
      <w:r>
        <w:separator/>
      </w:r>
    </w:p>
  </w:endnote>
  <w:endnote w:type="continuationSeparator" w:id="0">
    <w:p w14:paraId="741DEFE2" w14:textId="77777777" w:rsidR="00516CB8" w:rsidRDefault="00516CB8" w:rsidP="00F6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B0DE5" w14:textId="55D7FE63" w:rsidR="00984366" w:rsidRPr="00984366" w:rsidRDefault="00984366">
    <w:pPr>
      <w:pStyle w:val="Footer"/>
      <w:rPr>
        <w:i/>
        <w:iCs/>
        <w:sz w:val="20"/>
        <w:szCs w:val="20"/>
      </w:rPr>
    </w:pPr>
    <w:r w:rsidRPr="00984366">
      <w:rPr>
        <w:i/>
        <w:iCs/>
        <w:sz w:val="20"/>
        <w:szCs w:val="20"/>
      </w:rPr>
      <w:t>Version 2.0 – 07.01.2020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2B5CC" w14:textId="77777777" w:rsidR="00516CB8" w:rsidRDefault="00516CB8" w:rsidP="00F62D94">
      <w:r>
        <w:separator/>
      </w:r>
    </w:p>
  </w:footnote>
  <w:footnote w:type="continuationSeparator" w:id="0">
    <w:p w14:paraId="485271E3" w14:textId="77777777" w:rsidR="00516CB8" w:rsidRDefault="00516CB8" w:rsidP="00F6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FB70D" w14:textId="77777777" w:rsidR="00F62D94" w:rsidRPr="00D95C90" w:rsidRDefault="00F62D94" w:rsidP="00F62D94">
    <w:pPr>
      <w:rPr>
        <w:rFonts w:ascii="Times New Roman" w:hAnsi="Times New Roman" w:cs="Times New Roman"/>
        <w:color w:val="000000" w:themeColor="text1"/>
      </w:rPr>
    </w:pPr>
    <w:r>
      <w:rPr>
        <w:color w:val="830F0E"/>
        <w:sz w:val="40"/>
        <w:szCs w:val="40"/>
      </w:rPr>
      <w:t>FAS/SEAS Individual Office Re-Occupancy Planning Form</w:t>
    </w:r>
  </w:p>
  <w:p w14:paraId="6834BBE0" w14:textId="77777777" w:rsidR="00F62D94" w:rsidRDefault="00F62D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2B"/>
    <w:rsid w:val="0006127E"/>
    <w:rsid w:val="002E7E07"/>
    <w:rsid w:val="00516CB8"/>
    <w:rsid w:val="00712F7E"/>
    <w:rsid w:val="008820C1"/>
    <w:rsid w:val="00984366"/>
    <w:rsid w:val="00AA2102"/>
    <w:rsid w:val="00B92A06"/>
    <w:rsid w:val="00EE712B"/>
    <w:rsid w:val="00F6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3B4E"/>
  <w15:chartTrackingRefBased/>
  <w15:docId w15:val="{65334845-667A-B84D-B11F-421EB00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D94"/>
  </w:style>
  <w:style w:type="paragraph" w:styleId="Footer">
    <w:name w:val="footer"/>
    <w:basedOn w:val="Normal"/>
    <w:link w:val="FooterChar"/>
    <w:uiPriority w:val="99"/>
    <w:unhideWhenUsed/>
    <w:rsid w:val="00F62D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2DE673A8614488DD964C55F3F622E" ma:contentTypeVersion="6" ma:contentTypeDescription="Create a new document." ma:contentTypeScope="" ma:versionID="5289946eaff36fdbd17f43eb6c766261">
  <xsd:schema xmlns:xsd="http://www.w3.org/2001/XMLSchema" xmlns:xs="http://www.w3.org/2001/XMLSchema" xmlns:p="http://schemas.microsoft.com/office/2006/metadata/properties" xmlns:ns2="611fddf1-5f9e-49ab-aa34-76c8569e9ec5" xmlns:ns3="6c5f1d83-22b9-45f7-a4fc-c0a642d49b89" targetNamespace="http://schemas.microsoft.com/office/2006/metadata/properties" ma:root="true" ma:fieldsID="e22ad4c24c655cc45a8bf9b510a1f72f" ns2:_="" ns3:_="">
    <xsd:import namespace="611fddf1-5f9e-49ab-aa34-76c8569e9ec5"/>
    <xsd:import namespace="6c5f1d83-22b9-45f7-a4fc-c0a642d49b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fddf1-5f9e-49ab-aa34-76c8569e9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f1d83-22b9-45f7-a4fc-c0a642d49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5f1d83-22b9-45f7-a4fc-c0a642d49b89">
      <UserInfo>
        <DisplayName>McCarty, Logan</DisplayName>
        <AccountId>19</AccountId>
        <AccountType/>
      </UserInfo>
      <UserInfo>
        <DisplayName>Reardon, Deana</DisplayName>
        <AccountId>79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3CE514-3637-4B33-826E-79A08C1EA439}"/>
</file>

<file path=customXml/itemProps2.xml><?xml version="1.0" encoding="utf-8"?>
<ds:datastoreItem xmlns:ds="http://schemas.openxmlformats.org/officeDocument/2006/customXml" ds:itemID="{0C6396E6-3407-472B-B251-BBD15ECE16C1}">
  <ds:schemaRefs>
    <ds:schemaRef ds:uri="http://purl.org/dc/terms/"/>
    <ds:schemaRef ds:uri="http://schemas.openxmlformats.org/package/2006/metadata/core-properties"/>
    <ds:schemaRef ds:uri="36be01a8-0dc6-4e98-9faa-92202b5f994a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ee0271d-b282-4e20-8236-17fecc5725a9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1524DDC-6385-4A31-A0B4-E48D8D923F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Elwell, Sarah Lyn</dc:creator>
  <cp:keywords/>
  <dc:description/>
  <cp:lastModifiedBy>Lester, Krista</cp:lastModifiedBy>
  <cp:revision>2</cp:revision>
  <dcterms:created xsi:type="dcterms:W3CDTF">2021-04-22T19:04:00Z</dcterms:created>
  <dcterms:modified xsi:type="dcterms:W3CDTF">2021-04-22T19:04:00Z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0x01010005C2DE673A8614488DD964C55F3F622E</vt:lpwstr>
  </property>
</Properties>
</file>